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before="161" w:after="510"/>
        <w:ind w:firstLine="0"/>
        <w:jc w:val="left"/>
        <w:outlineLvl w:val="0"/>
        <w:rPr>
          <w:rFonts w:ascii="Arial" w:eastAsia="Times New Roman" w:hAnsi="Arial" w:cs="Arial"/>
          <w:color w:val="CD3B4D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CD3B4D"/>
          <w:kern w:val="36"/>
          <w:sz w:val="54"/>
          <w:szCs w:val="54"/>
          <w:lang w:eastAsia="ru-RU"/>
        </w:rPr>
        <w:t>Приемная семья, детский дом семейного типа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Приемная семья, детский дом семейного типа (ДДСТ) – это формы профессиональной семейной заботы о детях, оставшихся без попечения родителей, временно устроенных в семьи.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Приемные родители, родители-воспитатели ДДСТ – граждане, принятые на работу в управление (отдел) образования для выполнения обязанностей по уходу, воспитанию в своих семьях детей, оставшихся без попечения родителей, на основании срочных трудовых договоров. Приемные родители и родители-воспитатели получают заработную плату за труд по воспитанию детей, принятых в свои семьи. В приемную семью помещается до 4 –х детей, в ДДСТ от 5-ти до 10 детей.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Для детей, утративших родные семьи, помещение в приемные семьи и ДДСТ – это </w:t>
      </w:r>
      <w:r>
        <w:rPr>
          <w:rFonts w:eastAsia="Times New Roman"/>
          <w:b/>
          <w:bCs/>
          <w:sz w:val="24"/>
          <w:szCs w:val="24"/>
          <w:lang w:eastAsia="ru-RU"/>
        </w:rPr>
        <w:t>возможность</w:t>
      </w:r>
      <w:r>
        <w:rPr>
          <w:rFonts w:eastAsia="Times New Roman"/>
          <w:sz w:val="24"/>
          <w:szCs w:val="24"/>
          <w:lang w:eastAsia="ru-RU"/>
        </w:rPr>
        <w:t>:</w:t>
      </w:r>
    </w:p>
    <w:p>
      <w:pPr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реализовать</w:t>
      </w:r>
      <w:r>
        <w:rPr>
          <w:rFonts w:eastAsia="Times New Roman"/>
          <w:sz w:val="24"/>
          <w:szCs w:val="24"/>
          <w:lang w:eastAsia="ru-RU"/>
        </w:rPr>
        <w:t> свое право на воспитание в семье независимо от возраста, состояния здоровья, наличия негативного жизненного опыта, отклонений в развитии, поведении и правового статуса;</w:t>
      </w:r>
    </w:p>
    <w:p>
      <w:pPr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получить шанс на возвращение в родную семью</w:t>
      </w:r>
      <w:r>
        <w:rPr>
          <w:rFonts w:eastAsia="Times New Roman"/>
          <w:sz w:val="24"/>
          <w:szCs w:val="24"/>
          <w:lang w:eastAsia="ru-RU"/>
        </w:rPr>
        <w:t>: приемные родители и родители-воспитатели профессионально работают над укреплением связей детей с их родителями, помогают родителям детей восстановиться в родительских правах и растить детей в родной семье;</w:t>
      </w:r>
    </w:p>
    <w:p>
      <w:pPr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не утрачивать</w:t>
      </w:r>
      <w:r>
        <w:rPr>
          <w:rFonts w:eastAsia="Times New Roman"/>
          <w:sz w:val="24"/>
          <w:szCs w:val="24"/>
          <w:lang w:eastAsia="ru-RU"/>
        </w:rPr>
        <w:t> родственные связи и возможность расти и общаться с родными братьями и сестрами (детям из многодетных семей подыскивается приемная семья или ДДСТ, чтобы не разлучать братьев и сестер);</w:t>
      </w:r>
    </w:p>
    <w:p>
      <w:pPr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жить и воспитываться</w:t>
      </w:r>
      <w:r>
        <w:rPr>
          <w:rFonts w:eastAsia="Times New Roman"/>
          <w:sz w:val="24"/>
          <w:szCs w:val="24"/>
          <w:lang w:eastAsia="ru-RU"/>
        </w:rPr>
        <w:t> в своем городе, районе (где живут его родители), продолжать посещать тот же детский сад, школу, профессиональное училище и др.;</w:t>
      </w:r>
    </w:p>
    <w:p>
      <w:pPr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общаться</w:t>
      </w:r>
      <w:r>
        <w:rPr>
          <w:rFonts w:eastAsia="Times New Roman"/>
          <w:sz w:val="24"/>
          <w:szCs w:val="24"/>
          <w:lang w:eastAsia="ru-RU"/>
        </w:rPr>
        <w:t> с биологическими родителями и близкими родственниками (бабушками, дедушками), если это не противоречит интересам детей;</w:t>
      </w:r>
    </w:p>
    <w:p>
      <w:pPr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успешнее </w:t>
      </w:r>
      <w:r>
        <w:rPr>
          <w:rFonts w:eastAsia="Times New Roman"/>
          <w:b/>
          <w:bCs/>
          <w:sz w:val="24"/>
          <w:szCs w:val="24"/>
          <w:lang w:eastAsia="ru-RU"/>
        </w:rPr>
        <w:t>социализироваться</w:t>
      </w:r>
      <w:r>
        <w:rPr>
          <w:rFonts w:eastAsia="Times New Roman"/>
          <w:sz w:val="24"/>
          <w:szCs w:val="24"/>
          <w:lang w:eastAsia="ru-RU"/>
        </w:rPr>
        <w:t> в обществе;</w:t>
      </w:r>
    </w:p>
    <w:p>
      <w:pPr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быть </w:t>
      </w:r>
      <w:r>
        <w:rPr>
          <w:rFonts w:eastAsia="Times New Roman"/>
          <w:b/>
          <w:bCs/>
          <w:sz w:val="24"/>
          <w:szCs w:val="24"/>
          <w:lang w:eastAsia="ru-RU"/>
        </w:rPr>
        <w:t>усыновленными</w:t>
      </w:r>
      <w:r>
        <w:rPr>
          <w:rFonts w:eastAsia="Times New Roman"/>
          <w:sz w:val="24"/>
          <w:szCs w:val="24"/>
          <w:lang w:eastAsia="ru-RU"/>
        </w:rPr>
        <w:t> (при наличии правового статуса);</w:t>
      </w:r>
    </w:p>
    <w:p>
      <w:pPr>
        <w:numPr>
          <w:ilvl w:val="0"/>
          <w:numId w:val="1"/>
        </w:numPr>
        <w:spacing w:before="100" w:beforeAutospacing="1" w:after="100" w:afterAutospacing="1"/>
        <w:ind w:left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получить своевременную защиту своих прав и законных интересов.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>
      <w:pPr>
        <w:spacing w:after="225" w:line="360" w:lineRule="atLeast"/>
        <w:ind w:firstLine="0"/>
        <w:jc w:val="left"/>
        <w:outlineLvl w:val="1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Кто может стать приемным родителем, родителем-воспитателем ДДСТ</w:t>
      </w:r>
    </w:p>
    <w:p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Приемными родителями, родителями-воспитателями детского дома семейного типа могут быть дееспособные лица обоего пола, за исключением: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лиц, больных хроническим алкоголизмом, наркоманией, токсикоманией;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лиц, которые по состоянию здоровья не могут быть приемными родителями, родителями-воспитателями детского дома семейного типа, детской деревни (городка);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лиц, лишенных родительских прав;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лиц, отстраненных от обязанностей опекуна или попечителя за ненадлежащее выполнение возложенных на них обязанностей;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лиц, имеющих судимость, а также лиц, </w:t>
      </w:r>
      <w:proofErr w:type="spellStart"/>
      <w:r>
        <w:rPr>
          <w:rFonts w:eastAsia="Times New Roman"/>
          <w:sz w:val="24"/>
          <w:szCs w:val="24"/>
          <w:lang w:eastAsia="ru-RU"/>
        </w:rPr>
        <w:t>осуждавшихся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за умышленные тяжкие или особо тяжкие преступления против человека;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 Республики Беларусь.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должности приемных родителей, родителей-воспитателей детского дома семейного типа назначаются лица, освоившие соответствующие образовательные программы обучающих курсов дополнительного образования взрослых. Подбор приемных родителей, родителей-воспитателей детского дома семейного типа осуществляется органами опеки и попечительства.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Приветствуется наличие у кандидатов в приемные родители, родители-воспитатели педагогического, психологического, медицинского образования, а так же положительного опыта воспитания и социализации родных и усыновленных детей. Важно, чтобы кандидат был настроен на саморазвитие, повышение профессионального уровня и родительской компетенции.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Приемными родителями, родителями воспитателями не могут быть близкие родственники детей – братья, сестры, дед, бабка, а родителем-воспитателем не могут стать граждане моложе 25 лет.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>
      <w:pPr>
        <w:spacing w:after="225" w:line="360" w:lineRule="atLeast"/>
        <w:ind w:firstLine="0"/>
        <w:jc w:val="left"/>
        <w:outlineLvl w:val="1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Как стать приемным родителем, родителем – воспитателем ДДСТ</w:t>
      </w:r>
    </w:p>
    <w:p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Если Вы хотите стать приемным родителем, родителем воспитателем ДДСТ: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Шаг 1.</w:t>
      </w:r>
      <w:r>
        <w:rPr>
          <w:rFonts w:eastAsia="Times New Roman"/>
          <w:sz w:val="24"/>
          <w:szCs w:val="24"/>
          <w:lang w:eastAsia="ru-RU"/>
        </w:rPr>
        <w:t> Представьте в управление (отдел) образования по месту жительства: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заявление;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паспорт или иной документ, удостоверяющий личность кандидата в приемные родители, родители-воспитатели ДДСТ;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свидетельство о заключении брака – в случае, если кандидат в приемные родители, родители-воспитатели ДДСТ состоит в браке;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медицинские справки о состоянии здоровья кандидата в приемные родители, родители воспитатели, а так же членов в семьи кандидата в приемные родители;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письменное согласие совершеннолетних членов семьи кандидата в приемные родители, родители-воспитатели ДДСТ, проживающих совместно с ним;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сведения о доходе за предшествующий год.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>(С адресами и контактными телефонами управлений (отделов) образования Вы можете познакомиться </w:t>
      </w:r>
      <w:hyperlink r:id="rId6" w:history="1">
        <w:r>
          <w:rPr>
            <w:rFonts w:eastAsia="Times New Roman"/>
            <w:i/>
            <w:iCs/>
            <w:color w:val="0000FF"/>
            <w:sz w:val="24"/>
            <w:szCs w:val="24"/>
            <w:lang w:eastAsia="ru-RU"/>
          </w:rPr>
          <w:t>здесь</w:t>
        </w:r>
      </w:hyperlink>
      <w:r>
        <w:rPr>
          <w:rFonts w:eastAsia="Times New Roman"/>
          <w:i/>
          <w:iCs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Шаг 2.</w:t>
      </w:r>
      <w:r>
        <w:rPr>
          <w:rFonts w:eastAsia="Times New Roman"/>
          <w:sz w:val="24"/>
          <w:szCs w:val="24"/>
          <w:lang w:eastAsia="ru-RU"/>
        </w:rPr>
        <w:t xml:space="preserve"> Пройдите обучающие курсы (лектории, тематические семинары, практикумы, тренинги), направленные на формирование компетенций в решении вопросов защиты прав </w:t>
      </w:r>
      <w:r>
        <w:rPr>
          <w:rFonts w:eastAsia="Times New Roman"/>
          <w:sz w:val="24"/>
          <w:szCs w:val="24"/>
          <w:lang w:eastAsia="ru-RU"/>
        </w:rPr>
        <w:lastRenderedPageBreak/>
        <w:t xml:space="preserve">и законных интересов детей, передаваемых на воспитание в приемную семью и ДДСТ. Эти курсы организует для Вас управление (отдел) образования на базе местного социально-педагогического центра или другой уполномоченной организации. Освоение образовательной программы обучающих курсов является обязательным условием для рассмотрения органом опеки вопроса о передаче детей на воспитание в приемную семью и ДДСТ. Как можно больше узнайте о предстоящей работе: пообщайтесь с уже работающими приемными родителями, посетите тематические </w:t>
      </w:r>
      <w:proofErr w:type="gramStart"/>
      <w:r>
        <w:rPr>
          <w:rFonts w:eastAsia="Times New Roman"/>
          <w:sz w:val="24"/>
          <w:szCs w:val="24"/>
          <w:lang w:eastAsia="ru-RU"/>
        </w:rPr>
        <w:t>интернет-сообщества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и форумы, где обсуждаются вопросы приемного </w:t>
      </w:r>
      <w:proofErr w:type="spellStart"/>
      <w:r>
        <w:rPr>
          <w:rFonts w:eastAsia="Times New Roman"/>
          <w:sz w:val="24"/>
          <w:szCs w:val="24"/>
          <w:lang w:eastAsia="ru-RU"/>
        </w:rPr>
        <w:t>родительства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 воспитания детей с особенной судьбой. Руководствуйтесь не иллюзиями, мечтами или жалостью к бедным сироткам, а трезвым расчетом: смогу ли я воспитывать ребенка, пережившего разрыв с родными родителями? Не скачусь ли я до обвинений его «плохих» родственников и возвеличивания себя «хорошего» в глазах ребенка? Смогу ли трудиться практически в круглосуточном режиме?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Пока Вы проходите обучающие курсы, управление (отдел) образования запросит из компетентных органов сведения, характеризующие Вашу правоспособность быть приемными родителями, родителями-воспитателями ДДСТ (запросы направляются в управление внутренних дел, суд). Специалисты управления (отдела) образования обследуют условия Вашей жизни, изучат личностные особенности, уклад и традиции семьи, межличностные взаимоотношения в семье, оценят готовность всех членов семьи удовлетворить основные жизненные потребности детей, что отразят в акте обследования условий жизни кандидатов в приемные родители, родители – воспитатели.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Шаг 3.</w:t>
      </w:r>
      <w:r>
        <w:rPr>
          <w:rFonts w:eastAsia="Times New Roman"/>
          <w:sz w:val="24"/>
          <w:szCs w:val="24"/>
          <w:lang w:eastAsia="ru-RU"/>
        </w:rPr>
        <w:t> Если Вы успешно освоили обучающие курсы, получили справку об обучении, познакомьтесь с условиями трудового договора, договора об условиях воспитания и содержания детей. Специалист по охране детства управления (отдела) образования расскажет Вам обо всех сторонах деятельности приемного родителя, родителя-воспитателя ДДСТ.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Шаг 4.</w:t>
      </w:r>
      <w:r>
        <w:rPr>
          <w:rFonts w:eastAsia="Times New Roman"/>
          <w:sz w:val="24"/>
          <w:szCs w:val="24"/>
          <w:lang w:eastAsia="ru-RU"/>
        </w:rPr>
        <w:t> Управление (отдел) образования предоставит Вам, как кандидатам в приемные родители, сведения о детях, которые живут на территории района и могут быть переданы на воспитание в приемную семью. По направлению для знакомства с детьми познакомьтесь с ними, установите контакт. Познакомиться с детьми по направлению можно в том учреждении, где они находятся – в больнице, доме ребенка, детском доме, социально-педагогическом центре, школе-интернате или другом учреждении, расположенном на территории Вашего района.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Кандидатам в родители-воспитатели, имеющим жилое помещение, обеспечивающее не менее 15 квадратных метра на одного члена семьи и воспитанника, предоставляются сведения о детях, которые могут быть переданы на воспитание в ДДСТ на территории района, и выдается направление на знакомство с ними.</w:t>
      </w:r>
      <w:proofErr w:type="gramEnd"/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Если необходимое для создания ДДСТ жилое помещение отсутствует, управление (отдел) образования информирует кандидатов в родители-воспитатели о возможности участвовать в конкурсе на должность родителя-воспитателя, в случае наличия жилого помещения в городе (районе) для создания ДДСТ. Кандидаты в родители-воспитатели, успешно прошедшие конкурс, получают в управлении (отделе) образования направление на знакомство с детьми.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Шаг 5.</w:t>
      </w:r>
      <w:r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15"/>
          <w:szCs w:val="15"/>
          <w:lang w:eastAsia="ru-RU"/>
        </w:rPr>
        <w:t xml:space="preserve">После </w:t>
      </w:r>
      <w:proofErr w:type="spellStart"/>
      <w:r>
        <w:rPr>
          <w:rFonts w:eastAsia="Times New Roman"/>
          <w:sz w:val="15"/>
          <w:szCs w:val="15"/>
          <w:lang w:eastAsia="ru-RU"/>
        </w:rPr>
        <w:t>выненсения</w:t>
      </w:r>
      <w:proofErr w:type="spellEnd"/>
      <w:r>
        <w:rPr>
          <w:rFonts w:eastAsia="Times New Roman"/>
          <w:sz w:val="15"/>
          <w:szCs w:val="15"/>
          <w:lang w:eastAsia="ru-RU"/>
        </w:rPr>
        <w:t>  местными исполнительными и распорядительными органами решений о передаче ребенка (детей) в приемную семью, создании детского дома семейного типа, управление (отдел) образования заключает с приемным родителем и родителем-воспитателем договор об условиях воспитания и содержания детей и трудовой договор.</w:t>
      </w:r>
      <w:r>
        <w:rPr>
          <w:rFonts w:eastAsia="Times New Roman"/>
          <w:sz w:val="24"/>
          <w:szCs w:val="24"/>
          <w:lang w:eastAsia="ru-RU"/>
        </w:rPr>
        <w:t xml:space="preserve"> Срок трудового договора зависит от срока, на который ребенок передается приемному родителю, родителю-воспитателю. С этого </w:t>
      </w:r>
      <w:r>
        <w:rPr>
          <w:rFonts w:eastAsia="Times New Roman"/>
          <w:sz w:val="24"/>
          <w:szCs w:val="24"/>
          <w:lang w:eastAsia="ru-RU"/>
        </w:rPr>
        <w:lastRenderedPageBreak/>
        <w:t>момента Вы становитесь членом трудового коллектива управления (отдела) образования. Ознакомьтесь с должностными обязанностями, Правилами внутреннего трудового распорядка, Коллективным договором.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Шаг 6.</w:t>
      </w:r>
      <w:r>
        <w:rPr>
          <w:rFonts w:eastAsia="Times New Roman"/>
          <w:sz w:val="24"/>
          <w:szCs w:val="24"/>
          <w:lang w:eastAsia="ru-RU"/>
        </w:rPr>
        <w:t xml:space="preserve"> Приемная семья, ДДСТ являются объектами постоянного психолого-педагогического сопровождения со стороны работников школ и дошкольных учреждений, которые посещают дети-воспитанники семьи или ДДСТ, специалистов местного социально-педагогического центра, управления (отдела) образования по месту жительства. Приемные родители и родители-воспитатели ДДСТ, как </w:t>
      </w:r>
      <w:proofErr w:type="spellStart"/>
      <w:r>
        <w:rPr>
          <w:rFonts w:eastAsia="Times New Roman"/>
          <w:sz w:val="24"/>
          <w:szCs w:val="24"/>
          <w:lang w:eastAsia="ru-RU"/>
        </w:rPr>
        <w:t>педработники</w:t>
      </w:r>
      <w:proofErr w:type="spellEnd"/>
      <w:r>
        <w:rPr>
          <w:rFonts w:eastAsia="Times New Roman"/>
          <w:sz w:val="24"/>
          <w:szCs w:val="24"/>
          <w:lang w:eastAsia="ru-RU"/>
        </w:rPr>
        <w:t>, ведут документацию, посещают методические объединения и иные мероприятия, организуемые нанимателем для повышения компетентности и квалификации работников, совместно со специалистами составляют и реализуют План развития семьи и ДДСТ. Получить помощь по самым разным вопросам, связанным с воспитанием детей или выполнением должностных обязанностей приемный родитель, родитель-воспитатель ДДСТ может в управлении (отделе) образования, социально-педагогическом центре, в учреждении образования, которое посещают воспитанники приемной семьи, ДДСТ.</w:t>
      </w:r>
    </w:p>
    <w:p>
      <w:bookmarkStart w:id="0" w:name="_GoBack"/>
      <w:bookmarkEnd w:id="0"/>
    </w:p>
    <w:sectPr>
      <w:pgSz w:w="11906" w:h="16838"/>
      <w:pgMar w:top="1134" w:right="70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7D9A"/>
    <w:multiLevelType w:val="multilevel"/>
    <w:tmpl w:val="C2C2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domu.by/page/upravleniya_otdelyi_obrazovaniya_ispolkom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СПЦ</dc:creator>
  <cp:lastModifiedBy>СПЦ</cp:lastModifiedBy>
  <cp:revision>1</cp:revision>
  <dcterms:created xsi:type="dcterms:W3CDTF">2024-03-18T08:18:00Z</dcterms:created>
  <dcterms:modified xsi:type="dcterms:W3CDTF">2024-03-18T08:18:00Z</dcterms:modified>
</cp:coreProperties>
</file>